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40" w:rsidRPr="00DC7340" w:rsidRDefault="00DC7340" w:rsidP="00DC7340">
      <w:pPr>
        <w:tabs>
          <w:tab w:val="left" w:pos="2955"/>
        </w:tabs>
        <w:spacing w:after="0" w:line="360" w:lineRule="auto"/>
        <w:ind w:firstLine="567"/>
        <w:jc w:val="both"/>
        <w:rPr>
          <w:rFonts w:ascii="Arial" w:hAnsi="Arial" w:cs="Arial"/>
          <w:b/>
          <w:sz w:val="24"/>
          <w:szCs w:val="24"/>
        </w:rPr>
      </w:pPr>
      <w:r w:rsidRPr="00DC7340">
        <w:rPr>
          <w:rFonts w:ascii="Arial" w:hAnsi="Arial" w:cs="Arial"/>
          <w:b/>
          <w:sz w:val="24"/>
          <w:szCs w:val="24"/>
        </w:rPr>
        <w:t>Уважаемые родители!</w:t>
      </w:r>
      <w:r w:rsidRPr="00DC7340">
        <w:rPr>
          <w:rFonts w:ascii="Arial" w:hAnsi="Arial" w:cs="Arial"/>
          <w:b/>
          <w:sz w:val="24"/>
          <w:szCs w:val="24"/>
        </w:rPr>
        <w:tab/>
      </w:r>
    </w:p>
    <w:p w:rsidR="00DC7340" w:rsidRPr="00DC7340" w:rsidRDefault="00DC7340" w:rsidP="00DC7340">
      <w:pPr>
        <w:spacing w:after="0" w:line="360" w:lineRule="auto"/>
        <w:ind w:firstLine="567"/>
        <w:jc w:val="both"/>
        <w:rPr>
          <w:rFonts w:ascii="Arial" w:hAnsi="Arial" w:cs="Arial"/>
          <w:sz w:val="24"/>
          <w:szCs w:val="24"/>
        </w:rPr>
      </w:pP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b/>
          <w:sz w:val="24"/>
          <w:szCs w:val="24"/>
        </w:rPr>
        <w:t>С 1 сентября 2011</w:t>
      </w:r>
      <w:r w:rsidRPr="00DC7340">
        <w:rPr>
          <w:rFonts w:ascii="Arial" w:hAnsi="Arial" w:cs="Arial"/>
          <w:sz w:val="24"/>
          <w:szCs w:val="24"/>
        </w:rPr>
        <w:t xml:space="preserve"> года все образовательные учреждения России переходят на новый Федеральный государственный образовательный стандарт начального общего образования (ФГОС НОО).</w:t>
      </w:r>
    </w:p>
    <w:p w:rsidR="00DC7340" w:rsidRPr="00DC7340" w:rsidRDefault="00DC7340" w:rsidP="00DC7340">
      <w:pPr>
        <w:spacing w:after="0" w:line="360" w:lineRule="auto"/>
        <w:ind w:firstLine="567"/>
        <w:jc w:val="both"/>
        <w:rPr>
          <w:rFonts w:ascii="Arial" w:hAnsi="Arial" w:cs="Arial"/>
          <w:b/>
          <w:i/>
          <w:sz w:val="24"/>
          <w:szCs w:val="24"/>
        </w:rPr>
      </w:pPr>
      <w:r w:rsidRPr="00DC7340">
        <w:rPr>
          <w:rFonts w:ascii="Arial" w:hAnsi="Arial" w:cs="Arial"/>
          <w:b/>
          <w:i/>
          <w:sz w:val="24"/>
          <w:szCs w:val="24"/>
        </w:rPr>
        <w:t>Что такое Федеральный государственный стандарт начального общего образования?</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ФГОС — в соответствии с Федеральным законом №309-ФЗ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С текстом Стандарта можно познакомиться на сайте </w:t>
      </w:r>
      <w:proofErr w:type="spellStart"/>
      <w:r w:rsidRPr="00DC7340">
        <w:rPr>
          <w:rFonts w:ascii="Arial" w:hAnsi="Arial" w:cs="Arial"/>
          <w:sz w:val="24"/>
          <w:szCs w:val="24"/>
        </w:rPr>
        <w:t>Минобрнауки</w:t>
      </w:r>
      <w:proofErr w:type="spellEnd"/>
      <w:r w:rsidRPr="00DC7340">
        <w:rPr>
          <w:rFonts w:ascii="Arial" w:hAnsi="Arial" w:cs="Arial"/>
          <w:sz w:val="24"/>
          <w:szCs w:val="24"/>
        </w:rPr>
        <w:t xml:space="preserve"> России: </w:t>
      </w:r>
      <w:r w:rsidRPr="00DC7340">
        <w:rPr>
          <w:rFonts w:ascii="Arial" w:hAnsi="Arial" w:cs="Arial"/>
          <w:b/>
          <w:sz w:val="24"/>
          <w:szCs w:val="24"/>
        </w:rPr>
        <w:t>http://www.edu.ru/.</w:t>
      </w:r>
      <w:r w:rsidRPr="00DC7340">
        <w:rPr>
          <w:rFonts w:ascii="Arial" w:hAnsi="Arial" w:cs="Arial"/>
          <w:sz w:val="24"/>
          <w:szCs w:val="24"/>
        </w:rPr>
        <w:t xml:space="preserve"> </w:t>
      </w:r>
    </w:p>
    <w:p w:rsidR="00DC7340" w:rsidRPr="00DC7340" w:rsidRDefault="00DC7340" w:rsidP="00DC7340">
      <w:pPr>
        <w:spacing w:after="0" w:line="360" w:lineRule="auto"/>
        <w:ind w:firstLine="567"/>
        <w:jc w:val="both"/>
        <w:rPr>
          <w:rFonts w:ascii="Arial" w:hAnsi="Arial" w:cs="Arial"/>
          <w:b/>
          <w:i/>
          <w:sz w:val="24"/>
          <w:szCs w:val="24"/>
        </w:rPr>
      </w:pPr>
      <w:r w:rsidRPr="00DC7340">
        <w:rPr>
          <w:rFonts w:ascii="Arial" w:hAnsi="Arial" w:cs="Arial"/>
          <w:b/>
          <w:i/>
          <w:sz w:val="24"/>
          <w:szCs w:val="24"/>
        </w:rPr>
        <w:t>Что является отличительной особенностью нового Стандарта?</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Отличительной особенностью нового стандарта является его </w:t>
      </w:r>
      <w:proofErr w:type="spellStart"/>
      <w:r w:rsidRPr="00DC7340">
        <w:rPr>
          <w:rFonts w:ascii="Arial" w:hAnsi="Arial" w:cs="Arial"/>
          <w:sz w:val="24"/>
          <w:szCs w:val="24"/>
        </w:rPr>
        <w:t>деятельностный</w:t>
      </w:r>
      <w:proofErr w:type="spellEnd"/>
      <w:r w:rsidRPr="00DC7340">
        <w:rPr>
          <w:rFonts w:ascii="Arial" w:hAnsi="Arial" w:cs="Arial"/>
          <w:sz w:val="24"/>
          <w:szCs w:val="24"/>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w:t>
      </w:r>
      <w:proofErr w:type="spellStart"/>
      <w:r w:rsidRPr="00DC7340">
        <w:rPr>
          <w:rFonts w:ascii="Arial" w:hAnsi="Arial" w:cs="Arial"/>
          <w:sz w:val="24"/>
          <w:szCs w:val="24"/>
        </w:rPr>
        <w:t>метапредметных</w:t>
      </w:r>
      <w:proofErr w:type="spellEnd"/>
      <w:r w:rsidRPr="00DC7340">
        <w:rPr>
          <w:rFonts w:ascii="Arial" w:hAnsi="Arial" w:cs="Arial"/>
          <w:sz w:val="24"/>
          <w:szCs w:val="24"/>
        </w:rPr>
        <w:t xml:space="preserve"> и предметных результатов</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Неотъемлемой частью ядра нового стандарта являются универсальные учебные действия (УУД). Под УУД понимают "</w:t>
      </w:r>
      <w:proofErr w:type="spellStart"/>
      <w:r w:rsidRPr="00DC7340">
        <w:rPr>
          <w:rFonts w:ascii="Arial" w:hAnsi="Arial" w:cs="Arial"/>
          <w:sz w:val="24"/>
          <w:szCs w:val="24"/>
        </w:rPr>
        <w:t>общеучебные</w:t>
      </w:r>
      <w:proofErr w:type="spellEnd"/>
      <w:r w:rsidRPr="00DC7340">
        <w:rPr>
          <w:rFonts w:ascii="Arial" w:hAnsi="Arial" w:cs="Arial"/>
          <w:sz w:val="24"/>
          <w:szCs w:val="24"/>
        </w:rPr>
        <w:t xml:space="preserve"> умения", "общие способы деятельности", "</w:t>
      </w:r>
      <w:proofErr w:type="spellStart"/>
      <w:r w:rsidRPr="00DC7340">
        <w:rPr>
          <w:rFonts w:ascii="Arial" w:hAnsi="Arial" w:cs="Arial"/>
          <w:sz w:val="24"/>
          <w:szCs w:val="24"/>
        </w:rPr>
        <w:t>надпредметные</w:t>
      </w:r>
      <w:proofErr w:type="spellEnd"/>
      <w:r w:rsidRPr="00DC7340">
        <w:rPr>
          <w:rFonts w:ascii="Arial" w:hAnsi="Arial" w:cs="Arial"/>
          <w:sz w:val="24"/>
          <w:szCs w:val="24"/>
        </w:rPr>
        <w:t xml:space="preserve">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w:t>
      </w:r>
      <w:proofErr w:type="spellStart"/>
      <w:r w:rsidRPr="00DC7340">
        <w:rPr>
          <w:rFonts w:ascii="Arial" w:hAnsi="Arial" w:cs="Arial"/>
          <w:sz w:val="24"/>
          <w:szCs w:val="24"/>
        </w:rPr>
        <w:t>деятельностный</w:t>
      </w:r>
      <w:proofErr w:type="spellEnd"/>
      <w:r w:rsidRPr="00DC7340">
        <w:rPr>
          <w:rFonts w:ascii="Arial" w:hAnsi="Arial" w:cs="Arial"/>
          <w:sz w:val="24"/>
          <w:szCs w:val="24"/>
        </w:rPr>
        <w:t xml:space="preserve"> подход в образовательном процессе начальной школы.</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w:t>
      </w:r>
      <w:r w:rsidRPr="00DC7340">
        <w:rPr>
          <w:rFonts w:ascii="Arial" w:hAnsi="Arial" w:cs="Arial"/>
          <w:sz w:val="24"/>
          <w:szCs w:val="24"/>
        </w:rPr>
        <w:lastRenderedPageBreak/>
        <w:t xml:space="preserve">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w:t>
      </w:r>
      <w:proofErr w:type="gramStart"/>
      <w:r w:rsidRPr="00DC7340">
        <w:rPr>
          <w:rFonts w:ascii="Arial" w:hAnsi="Arial" w:cs="Arial"/>
          <w:sz w:val="24"/>
          <w:szCs w:val="24"/>
        </w:rPr>
        <w:t>указывается</w:t>
      </w:r>
      <w:proofErr w:type="gramEnd"/>
      <w:r w:rsidRPr="00DC7340">
        <w:rPr>
          <w:rFonts w:ascii="Arial" w:hAnsi="Arial" w:cs="Arial"/>
          <w:sz w:val="24"/>
          <w:szCs w:val="24"/>
        </w:rPr>
        <w:t xml:space="preserve"> как наиболее естественный способ формирования УУД включена подпрограмма "Формирование ИКТ компетентности обучающихся". Реализация программы формирования УУД в начальной школе - ключевая задача внедрения нового образовательного стандарта.</w:t>
      </w:r>
    </w:p>
    <w:p w:rsidR="00DC7340" w:rsidRPr="00DC7340" w:rsidRDefault="00DC7340" w:rsidP="00DC7340">
      <w:pPr>
        <w:spacing w:after="0" w:line="360" w:lineRule="auto"/>
        <w:ind w:firstLine="567"/>
        <w:jc w:val="both"/>
        <w:rPr>
          <w:rFonts w:ascii="Arial" w:hAnsi="Arial" w:cs="Arial"/>
          <w:b/>
          <w:i/>
          <w:sz w:val="24"/>
          <w:szCs w:val="24"/>
        </w:rPr>
      </w:pPr>
      <w:r w:rsidRPr="00DC7340">
        <w:rPr>
          <w:rFonts w:ascii="Arial" w:hAnsi="Arial" w:cs="Arial"/>
          <w:b/>
          <w:i/>
          <w:sz w:val="24"/>
          <w:szCs w:val="24"/>
        </w:rPr>
        <w:t>Какие требования к результатам обучающимся устанавливает Стандарт?</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Стандарт устанавливает требования к результатам </w:t>
      </w:r>
      <w:proofErr w:type="gramStart"/>
      <w:r w:rsidRPr="00DC7340">
        <w:rPr>
          <w:rFonts w:ascii="Arial" w:hAnsi="Arial" w:cs="Arial"/>
          <w:sz w:val="24"/>
          <w:szCs w:val="24"/>
        </w:rPr>
        <w:t>обучающихся</w:t>
      </w:r>
      <w:proofErr w:type="gramEnd"/>
      <w:r w:rsidRPr="00DC7340">
        <w:rPr>
          <w:rFonts w:ascii="Arial" w:hAnsi="Arial" w:cs="Arial"/>
          <w:sz w:val="24"/>
          <w:szCs w:val="24"/>
        </w:rPr>
        <w:t xml:space="preserve">, освоивших основную образовательную программу начального общего образования: </w:t>
      </w:r>
    </w:p>
    <w:p w:rsidR="00DC7340" w:rsidRDefault="00DC7340" w:rsidP="00DC7340">
      <w:pPr>
        <w:spacing w:after="0" w:line="360" w:lineRule="auto"/>
        <w:ind w:firstLine="567"/>
        <w:jc w:val="both"/>
        <w:rPr>
          <w:rFonts w:ascii="Arial" w:hAnsi="Arial" w:cs="Arial"/>
          <w:sz w:val="24"/>
          <w:szCs w:val="24"/>
        </w:rPr>
      </w:pPr>
      <w:proofErr w:type="gramStart"/>
      <w:r w:rsidRPr="00DC7340">
        <w:rPr>
          <w:rFonts w:ascii="Arial" w:hAnsi="Arial" w:cs="Arial"/>
          <w:sz w:val="24"/>
          <w:szCs w:val="24"/>
        </w:rPr>
        <w:t xml:space="preserve">личностным, включающим готовность и способность обучающихся к саморазвитию, </w:t>
      </w:r>
      <w:proofErr w:type="spellStart"/>
      <w:r w:rsidRPr="00DC7340">
        <w:rPr>
          <w:rFonts w:ascii="Arial" w:hAnsi="Arial" w:cs="Arial"/>
          <w:sz w:val="24"/>
          <w:szCs w:val="24"/>
        </w:rPr>
        <w:t>сформированность</w:t>
      </w:r>
      <w:proofErr w:type="spellEnd"/>
      <w:r w:rsidRPr="00DC7340">
        <w:rPr>
          <w:rFonts w:ascii="Arial" w:hAnsi="Arial" w:cs="Arial"/>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DC7340">
        <w:rPr>
          <w:rFonts w:ascii="Arial" w:hAnsi="Arial" w:cs="Arial"/>
          <w:sz w:val="24"/>
          <w:szCs w:val="24"/>
        </w:rPr>
        <w:t>сформированность</w:t>
      </w:r>
      <w:proofErr w:type="spellEnd"/>
      <w:r w:rsidRPr="00DC7340">
        <w:rPr>
          <w:rFonts w:ascii="Arial" w:hAnsi="Arial" w:cs="Arial"/>
          <w:sz w:val="24"/>
          <w:szCs w:val="24"/>
        </w:rPr>
        <w:t xml:space="preserve"> основ гражданской идентичности; </w:t>
      </w:r>
      <w:proofErr w:type="spellStart"/>
      <w:r w:rsidRPr="00DC7340">
        <w:rPr>
          <w:rFonts w:ascii="Arial" w:hAnsi="Arial" w:cs="Arial"/>
          <w:sz w:val="24"/>
          <w:szCs w:val="24"/>
        </w:rPr>
        <w:t>метапредметным</w:t>
      </w:r>
      <w:proofErr w:type="spellEnd"/>
      <w:r w:rsidRPr="00DC7340">
        <w:rPr>
          <w:rFonts w:ascii="Arial" w:hAnsi="Arial" w:cs="Arial"/>
          <w:sz w:val="24"/>
          <w:szCs w:val="24"/>
        </w:rPr>
        <w:t xml:space="preserve">, включающим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C7340">
        <w:rPr>
          <w:rFonts w:ascii="Arial" w:hAnsi="Arial" w:cs="Arial"/>
          <w:sz w:val="24"/>
          <w:szCs w:val="24"/>
        </w:rPr>
        <w:t>межпредметными</w:t>
      </w:r>
      <w:proofErr w:type="spellEnd"/>
      <w:r w:rsidRPr="00DC7340">
        <w:rPr>
          <w:rFonts w:ascii="Arial" w:hAnsi="Arial" w:cs="Arial"/>
          <w:sz w:val="24"/>
          <w:szCs w:val="24"/>
        </w:rPr>
        <w:t xml:space="preserve"> понятиям;</w:t>
      </w:r>
      <w:proofErr w:type="gramEnd"/>
      <w:r w:rsidRPr="00DC7340">
        <w:rPr>
          <w:rFonts w:ascii="Arial" w:hAnsi="Arial" w:cs="Arial"/>
          <w:sz w:val="24"/>
          <w:szCs w:val="24"/>
        </w:rPr>
        <w:t xml:space="preserve"> </w:t>
      </w:r>
      <w:proofErr w:type="gramStart"/>
      <w:r w:rsidRPr="00DC7340">
        <w:rPr>
          <w:rFonts w:ascii="Arial" w:hAnsi="Arial" w:cs="Arial"/>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 </w:t>
      </w:r>
    </w:p>
    <w:p w:rsidR="00DC7340" w:rsidRPr="00DC7340" w:rsidRDefault="00DC7340" w:rsidP="00DC7340">
      <w:pPr>
        <w:spacing w:after="0" w:line="360" w:lineRule="auto"/>
        <w:ind w:firstLine="567"/>
        <w:jc w:val="both"/>
        <w:rPr>
          <w:rFonts w:ascii="Arial" w:hAnsi="Arial" w:cs="Arial"/>
          <w:b/>
          <w:i/>
          <w:sz w:val="24"/>
          <w:szCs w:val="24"/>
        </w:rPr>
      </w:pPr>
      <w:r w:rsidRPr="00DC7340">
        <w:rPr>
          <w:rFonts w:ascii="Arial" w:hAnsi="Arial" w:cs="Arial"/>
          <w:b/>
          <w:i/>
          <w:sz w:val="24"/>
          <w:szCs w:val="24"/>
        </w:rPr>
        <w:t>Что изучается с использованием информационно-коммуникационных технологий?</w:t>
      </w:r>
    </w:p>
    <w:p w:rsid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w:t>
      </w:r>
      <w:r w:rsidRPr="00DC7340">
        <w:rPr>
          <w:rFonts w:ascii="Arial" w:hAnsi="Arial" w:cs="Arial"/>
          <w:sz w:val="24"/>
          <w:szCs w:val="24"/>
        </w:rPr>
        <w:lastRenderedPageBreak/>
        <w:t xml:space="preserve">редактирования текстов, поэтому должны понимать важность включения этого компонента в образовательный процесс наравне с традиционным письмом.                                                                                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Изучение искусства предполагает изучение современных видов искусства наравне </w:t>
      </w:r>
      <w:proofErr w:type="gramStart"/>
      <w:r w:rsidRPr="00DC7340">
        <w:rPr>
          <w:rFonts w:ascii="Arial" w:hAnsi="Arial" w:cs="Arial"/>
          <w:sz w:val="24"/>
          <w:szCs w:val="24"/>
        </w:rPr>
        <w:t>с</w:t>
      </w:r>
      <w:proofErr w:type="gramEnd"/>
      <w:r w:rsidRPr="00DC7340">
        <w:rPr>
          <w:rFonts w:ascii="Arial" w:hAnsi="Arial" w:cs="Arial"/>
          <w:sz w:val="24"/>
          <w:szCs w:val="24"/>
        </w:rPr>
        <w:t xml:space="preserve"> традиционными. В частности, цифровой фотографии, видеофильма, мультипликации.  В контексте изучения всех предметов должны широко использоваться различные источники информации, в том числе, в доступном Интернете.       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совместное издание Азбуки и многое другое. Родители должны всячески стимулировать детей к этой работе.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 </w:t>
      </w:r>
    </w:p>
    <w:p w:rsidR="00DC7340" w:rsidRPr="00DC7340" w:rsidRDefault="00DC7340" w:rsidP="00DC7340">
      <w:pPr>
        <w:spacing w:after="0" w:line="360" w:lineRule="auto"/>
        <w:ind w:firstLine="567"/>
        <w:jc w:val="both"/>
        <w:rPr>
          <w:rFonts w:ascii="Arial" w:hAnsi="Arial" w:cs="Arial"/>
          <w:b/>
          <w:i/>
          <w:sz w:val="24"/>
          <w:szCs w:val="24"/>
        </w:rPr>
      </w:pPr>
      <w:r w:rsidRPr="00DC7340">
        <w:rPr>
          <w:rFonts w:ascii="Arial" w:hAnsi="Arial" w:cs="Arial"/>
          <w:b/>
          <w:i/>
          <w:sz w:val="24"/>
          <w:szCs w:val="24"/>
        </w:rPr>
        <w:t>Что такое внеурочная деятельность, каковы ее особенности?</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Стандарт предполагает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C7340">
        <w:rPr>
          <w:rFonts w:ascii="Arial" w:hAnsi="Arial" w:cs="Arial"/>
          <w:sz w:val="24"/>
          <w:szCs w:val="24"/>
        </w:rPr>
        <w:t>общеинтеллектуальное</w:t>
      </w:r>
      <w:proofErr w:type="spellEnd"/>
      <w:r w:rsidRPr="00DC7340">
        <w:rPr>
          <w:rFonts w:ascii="Arial" w:hAnsi="Arial" w:cs="Arial"/>
          <w:sz w:val="24"/>
          <w:szCs w:val="24"/>
        </w:rPr>
        <w:t xml:space="preserve">, общекультурное.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Содержание занятий должно формироваться с учетом пожеланий обучающихся и их родителей (законных представителей). </w:t>
      </w:r>
      <w:proofErr w:type="gramStart"/>
      <w:r w:rsidRPr="00DC7340">
        <w:rPr>
          <w:rFonts w:ascii="Arial" w:hAnsi="Arial" w:cs="Arial"/>
          <w:sz w:val="24"/>
          <w:szCs w:val="24"/>
        </w:rPr>
        <w:t xml:space="preserve">Во внеурочную деятельность могут входить: индивидуальные занятия учителя с детьми, требующими психолого-педагогической и коррекционной поддержки, экскурсии, кружки, секции, круглые столы, конференции, диспуты, школьные научные общества, олимпиады, соревнования, поисковые и научные исследования и т.д. </w:t>
      </w:r>
      <w:proofErr w:type="gramEnd"/>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lastRenderedPageBreak/>
        <w:t xml:space="preserve">Содержание внеурочной деятельности должно быть отражено в основной образовательной программе образовательного учреждения. Время, отведенное на внеурочную деятельность не входит в предельно допустимую нагрузку </w:t>
      </w:r>
      <w:proofErr w:type="gramStart"/>
      <w:r w:rsidRPr="00DC7340">
        <w:rPr>
          <w:rFonts w:ascii="Arial" w:hAnsi="Arial" w:cs="Arial"/>
          <w:sz w:val="24"/>
          <w:szCs w:val="24"/>
        </w:rPr>
        <w:t>обучающихся</w:t>
      </w:r>
      <w:proofErr w:type="gramEnd"/>
      <w:r w:rsidRPr="00DC7340">
        <w:rPr>
          <w:rFonts w:ascii="Arial" w:hAnsi="Arial" w:cs="Arial"/>
          <w:sz w:val="24"/>
          <w:szCs w:val="24"/>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DC7340">
        <w:rPr>
          <w:rFonts w:ascii="Arial" w:hAnsi="Arial" w:cs="Arial"/>
          <w:sz w:val="24"/>
          <w:szCs w:val="24"/>
        </w:rPr>
        <w:t>обучающихся</w:t>
      </w:r>
      <w:proofErr w:type="gramEnd"/>
      <w:r w:rsidRPr="00DC7340">
        <w:rPr>
          <w:rFonts w:ascii="Arial" w:hAnsi="Arial" w:cs="Arial"/>
          <w:sz w:val="24"/>
          <w:szCs w:val="24"/>
        </w:rPr>
        <w:t xml:space="preserve">. </w:t>
      </w:r>
    </w:p>
    <w:p w:rsidR="00DC7340" w:rsidRPr="00DC7340" w:rsidRDefault="00DC7340" w:rsidP="00DC7340">
      <w:pPr>
        <w:spacing w:after="0" w:line="360" w:lineRule="auto"/>
        <w:ind w:firstLine="567"/>
        <w:jc w:val="both"/>
        <w:rPr>
          <w:rFonts w:ascii="Arial" w:hAnsi="Arial" w:cs="Arial"/>
          <w:b/>
          <w:i/>
          <w:sz w:val="24"/>
          <w:szCs w:val="24"/>
        </w:rPr>
      </w:pPr>
      <w:r w:rsidRPr="00DC7340">
        <w:rPr>
          <w:rFonts w:ascii="Arial" w:hAnsi="Arial" w:cs="Arial"/>
          <w:b/>
          <w:i/>
          <w:sz w:val="24"/>
          <w:szCs w:val="24"/>
        </w:rPr>
        <w:t>Когда образовательные учреждения переходят на новый Стандарт начального образования?</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С 1 сентября 2011 года во всех образовательных учреждениях РФ (1 класс) введение Стандарта является обязательным.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 </w:t>
      </w:r>
    </w:p>
    <w:p w:rsidR="00DC7340" w:rsidRPr="00DC7340" w:rsidRDefault="00DC7340" w:rsidP="00DC7340">
      <w:pPr>
        <w:spacing w:after="0" w:line="360" w:lineRule="auto"/>
        <w:ind w:firstLine="567"/>
        <w:jc w:val="both"/>
        <w:rPr>
          <w:rFonts w:ascii="Arial" w:hAnsi="Arial" w:cs="Arial"/>
          <w:sz w:val="24"/>
          <w:szCs w:val="24"/>
        </w:rPr>
      </w:pPr>
      <w:proofErr w:type="gramStart"/>
      <w:r w:rsidRPr="00DC7340">
        <w:rPr>
          <w:rFonts w:ascii="Arial" w:hAnsi="Arial" w:cs="Arial"/>
          <w:sz w:val="24"/>
          <w:szCs w:val="24"/>
        </w:rPr>
        <w:t xml:space="preserve">В соответствии с </w:t>
      </w:r>
      <w:proofErr w:type="spellStart"/>
      <w:r w:rsidRPr="00DC7340">
        <w:rPr>
          <w:rFonts w:ascii="Arial" w:hAnsi="Arial" w:cs="Arial"/>
          <w:sz w:val="24"/>
          <w:szCs w:val="24"/>
        </w:rPr>
        <w:t>СанПиН</w:t>
      </w:r>
      <w:proofErr w:type="spellEnd"/>
      <w:r w:rsidRPr="00DC7340">
        <w:rPr>
          <w:rFonts w:ascii="Arial" w:hAnsi="Arial" w:cs="Arial"/>
          <w:sz w:val="24"/>
          <w:szCs w:val="24"/>
        </w:rPr>
        <w:t xml:space="preserve"> 2.4.2.2821-10, утверждёнными постановлением Главного государственного санитарного врача РФ от 29.12.2010в 1-м классе соблюдаются следующих дополнительные требования: </w:t>
      </w:r>
      <w:proofErr w:type="gramEnd"/>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учебные занятия проводятся по 5-дневной учебной неделе и только в первую смену;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 рекомендуется организация в середине учебного дня динамической паузы продолжительностью не менее 40 минут;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 обучение проводится без балльного оценивания знаний обучающихся и домашних заданий;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 дополнительные недельные каникулы в середине третьей четверти при традиционном режиме обучения.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xml:space="preserve"> Во 2-4 классах продолжительность урока  40-45 минут (по решению общеобразовательного учреждения). </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Продолжительность учебного года: в 1 классе - 33 учебные недели; во 2-4 классах - 34 учебные недели.</w:t>
      </w:r>
    </w:p>
    <w:p w:rsidR="00DC7340" w:rsidRPr="00DC7340"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Общий объем нагрузки и объем аудиторной нагрузки для учащихся определяется учебным планом образовательного учреждения, который предусматривает:</w:t>
      </w:r>
    </w:p>
    <w:p w:rsidR="00DC7340" w:rsidRPr="00DC7340" w:rsidRDefault="00DC7340" w:rsidP="00DC7340">
      <w:pPr>
        <w:spacing w:after="0" w:line="360" w:lineRule="auto"/>
        <w:ind w:firstLine="567"/>
        <w:jc w:val="both"/>
        <w:rPr>
          <w:rFonts w:ascii="Arial" w:hAnsi="Arial" w:cs="Arial"/>
          <w:sz w:val="24"/>
          <w:szCs w:val="24"/>
        </w:rPr>
      </w:pPr>
      <w:r>
        <w:rPr>
          <w:rFonts w:ascii="Arial" w:hAnsi="Arial" w:cs="Arial"/>
          <w:sz w:val="24"/>
          <w:szCs w:val="24"/>
        </w:rPr>
        <w:t xml:space="preserve">- </w:t>
      </w:r>
      <w:r w:rsidRPr="00DC7340">
        <w:rPr>
          <w:rFonts w:ascii="Arial" w:hAnsi="Arial" w:cs="Arial"/>
          <w:sz w:val="24"/>
          <w:szCs w:val="24"/>
        </w:rPr>
        <w:t xml:space="preserve">обязательные учебные занятия, объемом 20 часов в неделю; </w:t>
      </w:r>
    </w:p>
    <w:p w:rsidR="00161A34" w:rsidRDefault="00DC7340" w:rsidP="00DC7340">
      <w:pPr>
        <w:spacing w:after="0" w:line="360" w:lineRule="auto"/>
        <w:ind w:firstLine="567"/>
        <w:jc w:val="both"/>
        <w:rPr>
          <w:rFonts w:ascii="Arial" w:hAnsi="Arial" w:cs="Arial"/>
          <w:sz w:val="24"/>
          <w:szCs w:val="24"/>
        </w:rPr>
      </w:pPr>
      <w:r w:rsidRPr="00DC7340">
        <w:rPr>
          <w:rFonts w:ascii="Arial" w:hAnsi="Arial" w:cs="Arial"/>
          <w:sz w:val="24"/>
          <w:szCs w:val="24"/>
        </w:rPr>
        <w:t>- внеурочную деятельность младших школьников, на которую отводится 10 часов в неделю.</w:t>
      </w:r>
    </w:p>
    <w:p w:rsidR="00DC7340" w:rsidRPr="00DC7340" w:rsidRDefault="00DC7340" w:rsidP="00DC7340">
      <w:pPr>
        <w:spacing w:after="0" w:line="240" w:lineRule="auto"/>
        <w:rPr>
          <w:rFonts w:ascii="Arial" w:hAnsi="Arial" w:cs="Arial"/>
          <w:sz w:val="24"/>
          <w:szCs w:val="24"/>
        </w:rPr>
      </w:pPr>
    </w:p>
    <w:sectPr w:rsidR="00DC7340" w:rsidRPr="00DC7340" w:rsidSect="00DC734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340"/>
    <w:rsid w:val="000A393F"/>
    <w:rsid w:val="005E36C2"/>
    <w:rsid w:val="00D74B48"/>
    <w:rsid w:val="00DC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7604</Characters>
  <Application>Microsoft Office Word</Application>
  <DocSecurity>0</DocSecurity>
  <Lines>63</Lines>
  <Paragraphs>17</Paragraphs>
  <ScaleCrop>false</ScaleCrop>
  <Company>DG Win&amp;Soft</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2014-03-14T10:15:00Z</dcterms:created>
  <dcterms:modified xsi:type="dcterms:W3CDTF">2014-03-14T10:19:00Z</dcterms:modified>
</cp:coreProperties>
</file>